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E1" w:rsidRDefault="00EB78E1">
      <w:pPr>
        <w:pStyle w:val="Standard"/>
      </w:pPr>
    </w:p>
    <w:tbl>
      <w:tblPr>
        <w:tblW w:w="8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6"/>
        <w:gridCol w:w="4130"/>
      </w:tblGrid>
      <w:tr w:rsidR="00EB78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78E1" w:rsidRDefault="00BA5F50" w:rsidP="00A64A6E">
            <w:pPr>
              <w:pStyle w:val="Standard"/>
              <w:rPr>
                <w:rFonts w:ascii="Calibri" w:eastAsia="Calibri" w:hAnsi="Calibri" w:cs="Calibri"/>
                <w:sz w:val="22"/>
                <w:lang/>
              </w:rPr>
            </w:pPr>
            <w:r>
              <w:rPr>
                <w:rFonts w:ascii="Calibri" w:eastAsia="Calibri" w:hAnsi="Calibri" w:cs="Calibri"/>
                <w:noProof/>
                <w:sz w:val="22"/>
                <w:lang/>
              </w:rPr>
              <w:drawing>
                <wp:inline distT="0" distB="0" distL="0" distR="0">
                  <wp:extent cx="2730947" cy="756391"/>
                  <wp:effectExtent l="0" t="0" r="0" b="5609"/>
                  <wp:docPr id="1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947" cy="75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E1" w:rsidRDefault="00EB78E1" w:rsidP="00A64A6E">
            <w:pPr>
              <w:pStyle w:val="Standard"/>
            </w:pPr>
          </w:p>
          <w:p w:rsidR="00EB78E1" w:rsidRDefault="00BA5F50" w:rsidP="00A64A6E">
            <w:pPr>
              <w:pStyle w:val="Standard"/>
              <w:rPr>
                <w:color w:val="333333"/>
                <w:sz w:val="22"/>
                <w:szCs w:val="22"/>
                <w:lang/>
              </w:rPr>
            </w:pPr>
            <w:r>
              <w:rPr>
                <w:color w:val="333333"/>
                <w:sz w:val="22"/>
                <w:szCs w:val="22"/>
                <w:lang/>
              </w:rPr>
              <w:t>244 East Broadway</w:t>
            </w:r>
          </w:p>
          <w:p w:rsidR="00EB78E1" w:rsidRDefault="00BA5F50" w:rsidP="00A64A6E">
            <w:pPr>
              <w:pStyle w:val="Standard"/>
              <w:rPr>
                <w:color w:val="333333"/>
                <w:sz w:val="22"/>
                <w:szCs w:val="22"/>
                <w:lang/>
              </w:rPr>
            </w:pPr>
            <w:r>
              <w:rPr>
                <w:color w:val="333333"/>
                <w:sz w:val="22"/>
                <w:szCs w:val="22"/>
                <w:lang/>
              </w:rPr>
              <w:t>Eugene, OR 97401</w:t>
            </w:r>
          </w:p>
          <w:p w:rsidR="00EB78E1" w:rsidRDefault="00BA5F50" w:rsidP="00A64A6E">
            <w:pPr>
              <w:pStyle w:val="Standard"/>
              <w:rPr>
                <w:color w:val="333333"/>
                <w:sz w:val="22"/>
                <w:szCs w:val="22"/>
                <w:lang/>
              </w:rPr>
            </w:pPr>
            <w:r>
              <w:rPr>
                <w:color w:val="333333"/>
                <w:sz w:val="22"/>
                <w:szCs w:val="22"/>
                <w:lang/>
              </w:rPr>
              <w:t>541.338.7088 (o)    541.345.3559 (f)</w:t>
            </w:r>
          </w:p>
        </w:tc>
      </w:tr>
    </w:tbl>
    <w:p w:rsidR="00EB78E1" w:rsidRDefault="00EB78E1" w:rsidP="00A64A6E">
      <w:pPr>
        <w:pStyle w:val="Standard"/>
      </w:pPr>
      <w:bookmarkStart w:id="0" w:name="_GoBack"/>
      <w:bookmarkEnd w:id="0"/>
    </w:p>
    <w:p w:rsidR="00EB78E1" w:rsidRDefault="00B91E30" w:rsidP="00A64A6E">
      <w:pPr>
        <w:pStyle w:val="Standard"/>
      </w:pPr>
      <w:r>
        <w:t>Dr. Bove Office Policies</w:t>
      </w:r>
    </w:p>
    <w:p w:rsidR="00B91E30" w:rsidRDefault="00B91E30" w:rsidP="00A64A6E">
      <w:pPr>
        <w:pStyle w:val="Standard"/>
      </w:pPr>
    </w:p>
    <w:p w:rsidR="00B91E30" w:rsidRDefault="00B91E30" w:rsidP="00A64A6E">
      <w:pPr>
        <w:pStyle w:val="Standard"/>
      </w:pPr>
      <w:r>
        <w:t>Welcome. These policies help us to provide you with the best care possible.</w:t>
      </w:r>
    </w:p>
    <w:p w:rsidR="00B91E30" w:rsidRDefault="00B91E30" w:rsidP="00A64A6E">
      <w:pPr>
        <w:pStyle w:val="Standard"/>
      </w:pPr>
    </w:p>
    <w:p w:rsidR="00B91E30" w:rsidRDefault="00B91E30" w:rsidP="00A64A6E">
      <w:pPr>
        <w:pStyle w:val="Standard"/>
      </w:pPr>
      <w:r>
        <w:t xml:space="preserve">Please </w:t>
      </w:r>
      <w:r w:rsidRPr="00B91E30">
        <w:rPr>
          <w:b/>
          <w:i/>
        </w:rPr>
        <w:t>initial</w:t>
      </w:r>
      <w:r>
        <w:t xml:space="preserve"> each statement and sign below to indicate your agreement.</w:t>
      </w:r>
    </w:p>
    <w:p w:rsidR="00B91E30" w:rsidRDefault="00B91E30" w:rsidP="00A64A6E">
      <w:pPr>
        <w:pStyle w:val="Standard"/>
      </w:pPr>
    </w:p>
    <w:p w:rsidR="00B91E30" w:rsidRDefault="00B91E30" w:rsidP="00A64A6E">
      <w:pPr>
        <w:pStyle w:val="Standard"/>
      </w:pPr>
      <w:r>
        <w:t xml:space="preserve">__ </w:t>
      </w:r>
      <w:r w:rsidRPr="00A64A6E">
        <w:rPr>
          <w:b/>
        </w:rPr>
        <w:t>Arrival Time</w:t>
      </w:r>
      <w:r>
        <w:t xml:space="preserve">: Tensegrity strives to maintain a no wait office. I will arrive 5 to 10 minutes prior to my appointment time in order to complete my chart note and get settled in the treatment room. </w:t>
      </w:r>
    </w:p>
    <w:p w:rsidR="00B91E30" w:rsidRDefault="00B91E30" w:rsidP="00A64A6E">
      <w:pPr>
        <w:pStyle w:val="Standard"/>
      </w:pPr>
    </w:p>
    <w:p w:rsidR="00B91E30" w:rsidRDefault="00B91E30" w:rsidP="00A64A6E">
      <w:pPr>
        <w:pStyle w:val="Standard"/>
      </w:pPr>
      <w:r>
        <w:t xml:space="preserve">__ </w:t>
      </w:r>
      <w:r w:rsidRPr="00A64A6E">
        <w:rPr>
          <w:b/>
        </w:rPr>
        <w:t>Insurance Billing</w:t>
      </w:r>
      <w:r>
        <w:t>: I understand that Tensegrity verifies my benefits as a courtesy; however, I take responsibility for being aware of my benefits and exclusions and for tracking my usage of such benefits. I understand I am responsible for all charges for dates of service during which I am ineligible for insurance or my insurance premiums are not paid and current.</w:t>
      </w:r>
    </w:p>
    <w:p w:rsidR="00B91E30" w:rsidRDefault="00B91E30" w:rsidP="00A64A6E">
      <w:pPr>
        <w:pStyle w:val="Standard"/>
      </w:pPr>
    </w:p>
    <w:p w:rsidR="00B91E30" w:rsidRDefault="00B91E30" w:rsidP="00A64A6E">
      <w:pPr>
        <w:pStyle w:val="Standard"/>
      </w:pPr>
      <w:r>
        <w:t xml:space="preserve">__ </w:t>
      </w:r>
      <w:r w:rsidRPr="00A64A6E">
        <w:rPr>
          <w:b/>
        </w:rPr>
        <w:t>Accidents:</w:t>
      </w:r>
      <w:r>
        <w:t xml:space="preserve"> If my condition is related to a motor vehicle accident or is related to a worker’s comp claim, I will notify the office to ensure the correct procedure can be followed and the appropriate insurance is billed. </w:t>
      </w:r>
    </w:p>
    <w:p w:rsidR="00B91E30" w:rsidRDefault="00B91E30" w:rsidP="00A64A6E">
      <w:pPr>
        <w:pStyle w:val="Standard"/>
      </w:pPr>
    </w:p>
    <w:p w:rsidR="00B91E30" w:rsidRDefault="00B91E30" w:rsidP="00A64A6E">
      <w:pPr>
        <w:pStyle w:val="Standard"/>
      </w:pPr>
      <w:r>
        <w:t xml:space="preserve">__ </w:t>
      </w:r>
      <w:r w:rsidRPr="00A64A6E">
        <w:rPr>
          <w:b/>
        </w:rPr>
        <w:t>Cancellation and No Shows</w:t>
      </w:r>
      <w:r>
        <w:t xml:space="preserve">: In the event I need to cancel an appointment, I will provider </w:t>
      </w:r>
      <w:r w:rsidR="00A64A6E">
        <w:t>24-hour</w:t>
      </w:r>
      <w:r>
        <w:t xml:space="preserve"> notice by telephone. If I do not provider </w:t>
      </w:r>
      <w:r w:rsidR="00A64A6E">
        <w:t>24-hour</w:t>
      </w:r>
      <w:r>
        <w:t xml:space="preserve"> notice for non-emergency, I agree to the charge of $45 for the first and second instance. Further short cancelations and no shows will be charged the full price of the appointment. </w:t>
      </w:r>
    </w:p>
    <w:p w:rsidR="00A64A6E" w:rsidRDefault="00A64A6E" w:rsidP="00A64A6E">
      <w:pPr>
        <w:pStyle w:val="Standard"/>
      </w:pPr>
    </w:p>
    <w:p w:rsidR="00A64A6E" w:rsidRDefault="00A64A6E" w:rsidP="00A64A6E">
      <w:pPr>
        <w:pStyle w:val="Standard"/>
      </w:pPr>
      <w:r>
        <w:t xml:space="preserve">__ </w:t>
      </w:r>
      <w:r w:rsidRPr="00A64A6E">
        <w:rPr>
          <w:b/>
        </w:rPr>
        <w:t>Reminder Calls</w:t>
      </w:r>
      <w:r>
        <w:t xml:space="preserve">: I acknowledge that reminder calls are a courtesy. Failure to receive or retrieve a reminder call does not excuse subsequent failure to show up for an appointment. If I prefer not to receive reminder calls, I will notify the front office. </w:t>
      </w:r>
    </w:p>
    <w:p w:rsidR="00A64A6E" w:rsidRDefault="00A64A6E" w:rsidP="00A64A6E">
      <w:pPr>
        <w:pStyle w:val="Standard"/>
      </w:pPr>
    </w:p>
    <w:p w:rsidR="00A64A6E" w:rsidRDefault="00A64A6E" w:rsidP="00A64A6E">
      <w:pPr>
        <w:pStyle w:val="Standard"/>
      </w:pPr>
      <w:r>
        <w:t xml:space="preserve">__ </w:t>
      </w:r>
      <w:r w:rsidRPr="00A64A6E">
        <w:rPr>
          <w:b/>
        </w:rPr>
        <w:t>Cell phones</w:t>
      </w:r>
      <w:r>
        <w:t xml:space="preserve">: I will refrain from talking on my cell phone in the clinic. Unless there is an urgent need, I will silence my cell phone when I arrive. </w:t>
      </w:r>
    </w:p>
    <w:p w:rsidR="00A64A6E" w:rsidRDefault="00A64A6E" w:rsidP="00A64A6E">
      <w:pPr>
        <w:pStyle w:val="Standard"/>
      </w:pPr>
    </w:p>
    <w:p w:rsidR="00A64A6E" w:rsidRDefault="00A64A6E" w:rsidP="00A64A6E">
      <w:pPr>
        <w:pStyle w:val="Standard"/>
      </w:pPr>
      <w:r>
        <w:t xml:space="preserve">__ </w:t>
      </w:r>
      <w:r w:rsidRPr="00A64A6E">
        <w:rPr>
          <w:b/>
        </w:rPr>
        <w:t>Clothing:</w:t>
      </w:r>
      <w:r>
        <w:t xml:space="preserve"> For acupuncture, I will wear or bring comfortable, loose fitting clothing that can be moved above my knees and elbows. </w:t>
      </w:r>
    </w:p>
    <w:p w:rsidR="00A64A6E" w:rsidRDefault="00A64A6E" w:rsidP="00A64A6E">
      <w:pPr>
        <w:pStyle w:val="Standard"/>
      </w:pPr>
    </w:p>
    <w:p w:rsidR="00A64A6E" w:rsidRDefault="00A64A6E" w:rsidP="00A64A6E">
      <w:pPr>
        <w:pStyle w:val="Standard"/>
      </w:pPr>
      <w:r>
        <w:t xml:space="preserve">I HAVE READ, UNDERSTAND, AND AGREE TO THE TERMS STATED IN THIS CONTRACT. </w:t>
      </w:r>
    </w:p>
    <w:p w:rsidR="00A64A6E" w:rsidRDefault="00A64A6E" w:rsidP="00A64A6E">
      <w:pPr>
        <w:pStyle w:val="Standard"/>
      </w:pPr>
    </w:p>
    <w:p w:rsidR="00A64A6E" w:rsidRDefault="00A64A6E" w:rsidP="00A64A6E">
      <w:pPr>
        <w:pStyle w:val="Standard"/>
      </w:pPr>
    </w:p>
    <w:p w:rsidR="00A64A6E" w:rsidRDefault="00A64A6E" w:rsidP="00A64A6E">
      <w:pPr>
        <w:pStyle w:val="Standard"/>
      </w:pPr>
      <w:r>
        <w:t>________________________________________________________________________________</w:t>
      </w:r>
    </w:p>
    <w:p w:rsidR="00A64A6E" w:rsidRDefault="00A64A6E" w:rsidP="00A64A6E">
      <w:pPr>
        <w:pStyle w:val="Standard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 xml:space="preserve">      Printed Name</w:t>
      </w:r>
      <w:r>
        <w:tab/>
      </w:r>
      <w:r>
        <w:tab/>
      </w:r>
      <w:r>
        <w:tab/>
      </w:r>
      <w:r>
        <w:tab/>
      </w:r>
      <w:r>
        <w:tab/>
        <w:t xml:space="preserve">       date</w:t>
      </w:r>
    </w:p>
    <w:p w:rsidR="00EB78E1" w:rsidRDefault="00BA5F50" w:rsidP="00A64A6E">
      <w:pPr>
        <w:pStyle w:val="Standard"/>
      </w:pPr>
      <w:r>
        <w:t xml:space="preserve"> </w:t>
      </w:r>
    </w:p>
    <w:p w:rsidR="00EB78E1" w:rsidRDefault="00EB78E1">
      <w:pPr>
        <w:pStyle w:val="Standard"/>
      </w:pPr>
    </w:p>
    <w:p w:rsidR="00EB78E1" w:rsidRDefault="00BA5F50">
      <w:pPr>
        <w:pStyle w:val="Standard"/>
      </w:pPr>
      <w:r>
        <w:t xml:space="preserve"> </w:t>
      </w:r>
    </w:p>
    <w:sectPr w:rsidR="00EB78E1" w:rsidSect="00A64A6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F50" w:rsidRDefault="00BA5F50">
      <w:r>
        <w:separator/>
      </w:r>
    </w:p>
  </w:endnote>
  <w:endnote w:type="continuationSeparator" w:id="0">
    <w:p w:rsidR="00BA5F50" w:rsidRDefault="00BA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Arial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F50" w:rsidRDefault="00BA5F50">
      <w:r>
        <w:rPr>
          <w:color w:val="000000"/>
        </w:rPr>
        <w:separator/>
      </w:r>
    </w:p>
  </w:footnote>
  <w:footnote w:type="continuationSeparator" w:id="0">
    <w:p w:rsidR="00BA5F50" w:rsidRDefault="00BA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A5EDC"/>
    <w:multiLevelType w:val="hybridMultilevel"/>
    <w:tmpl w:val="8424C3CE"/>
    <w:lvl w:ilvl="0" w:tplc="C72A4B3A">
      <w:start w:val="541"/>
      <w:numFmt w:val="bullet"/>
      <w:lvlText w:val=""/>
      <w:lvlJc w:val="left"/>
      <w:pPr>
        <w:ind w:left="720" w:hanging="360"/>
      </w:pPr>
      <w:rPr>
        <w:rFonts w:ascii="Wingdings" w:eastAsia="Helvetica, Arial" w:hAnsi="Wingdings" w:cs="Helvetica, 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B78E1"/>
    <w:rsid w:val="00A64A6E"/>
    <w:rsid w:val="00B91E30"/>
    <w:rsid w:val="00BA5F50"/>
    <w:rsid w:val="00E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925E"/>
  <w15:docId w15:val="{9781D0BB-BF12-4F4B-BC78-0A36D664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, Arial" w:eastAsia="Helvetica, Arial" w:hAnsi="Helvetica, Arial" w:cs="Helvetica, 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angal" w:hAnsi="Arial" w:cs="Microsoft YaHei"/>
      <w:sz w:val="28"/>
      <w:lang w:eastAsia="zh-CN"/>
    </w:rPr>
  </w:style>
  <w:style w:type="paragraph" w:customStyle="1" w:styleId="Textbody">
    <w:name w:val="Text body"/>
    <w:basedOn w:val="Standard"/>
    <w:pPr>
      <w:spacing w:after="120"/>
    </w:pPr>
    <w:rPr>
      <w:lang w:eastAsia="zh-CN"/>
    </w:rPr>
  </w:style>
  <w:style w:type="paragraph" w:styleId="List">
    <w:name w:val="List"/>
    <w:basedOn w:val="Textbody"/>
    <w:rPr>
      <w:rFonts w:eastAsia="Mangal"/>
    </w:rPr>
  </w:style>
  <w:style w:type="paragraph" w:styleId="Caption">
    <w:name w:val="caption"/>
    <w:basedOn w:val="Standard"/>
    <w:pPr>
      <w:spacing w:before="120" w:after="120"/>
    </w:pPr>
    <w:rPr>
      <w:rFonts w:eastAsia="Mangal"/>
      <w:i/>
      <w:iCs/>
      <w:lang w:eastAsia="zh-CN"/>
    </w:rPr>
  </w:style>
  <w:style w:type="paragraph" w:customStyle="1" w:styleId="Index">
    <w:name w:val="Index"/>
    <w:basedOn w:val="Standard"/>
    <w:rPr>
      <w:rFonts w:eastAsia="Mangal"/>
      <w:lang w:eastAsia="zh-CN"/>
    </w:rPr>
  </w:style>
  <w:style w:type="paragraph" w:customStyle="1" w:styleId="TableContents">
    <w:name w:val="Table Contents"/>
    <w:basedOn w:val="Standard"/>
    <w:rPr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A6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6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Natalia</cp:lastModifiedBy>
  <cp:revision>2</cp:revision>
  <cp:lastPrinted>2017-09-05T23:57:00Z</cp:lastPrinted>
  <dcterms:created xsi:type="dcterms:W3CDTF">2017-09-05T23:57:00Z</dcterms:created>
  <dcterms:modified xsi:type="dcterms:W3CDTF">2017-09-05T23:57:00Z</dcterms:modified>
</cp:coreProperties>
</file>